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F7ED" w14:textId="77777777" w:rsidR="002F2587" w:rsidRDefault="00D64891" w:rsidP="002F2587">
      <w:pPr>
        <w:jc w:val="center"/>
      </w:pPr>
      <w:r>
        <w:rPr>
          <w:noProof/>
        </w:rPr>
        <w:drawing>
          <wp:inline distT="0" distB="0" distL="0" distR="0" wp14:anchorId="461B262F" wp14:editId="1A94A6DA">
            <wp:extent cx="1460500" cy="156868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riderscolor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13" cy="156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908C0" w14:textId="77777777" w:rsidR="002F2587" w:rsidRDefault="002F2587" w:rsidP="002F2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American Legion Riders</w:t>
      </w:r>
    </w:p>
    <w:p w14:paraId="0E619CCC" w14:textId="77777777" w:rsidR="002F2587" w:rsidRDefault="002F2587" w:rsidP="002F2587">
      <w:pPr>
        <w:jc w:val="center"/>
        <w:rPr>
          <w:szCs w:val="24"/>
        </w:rPr>
      </w:pPr>
      <w:r>
        <w:rPr>
          <w:b/>
          <w:szCs w:val="24"/>
          <w:u w:val="single"/>
        </w:rPr>
        <w:t>Member Information Form/Application for Membership</w:t>
      </w:r>
    </w:p>
    <w:p w14:paraId="51C8F914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Last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First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084C3C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Home 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Apt#: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76156B7" w14:textId="77777777" w:rsidR="002F2587" w:rsidRDefault="002F2587" w:rsidP="002F2587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C4877CE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Home Phone: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 Phone: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329050E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Wife/Husband: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7B3E784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Birth Date: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Email 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C58F58" w14:textId="77777777" w:rsidR="002F2587" w:rsidRDefault="002F2587" w:rsidP="002F2587">
      <w:pPr>
        <w:rPr>
          <w:sz w:val="14"/>
          <w:szCs w:val="20"/>
        </w:rPr>
      </w:pPr>
      <w:r w:rsidRPr="002F2587">
        <w:rPr>
          <w:sz w:val="14"/>
          <w:szCs w:val="20"/>
        </w:rPr>
        <w:t>Check One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</w:r>
      <w:r w:rsidR="00092868">
        <w:rPr>
          <w:sz w:val="14"/>
          <w:szCs w:val="20"/>
        </w:rPr>
        <w:tab/>
        <w:t>AL/SAL/AUX</w:t>
      </w:r>
    </w:p>
    <w:p w14:paraId="3518D506" w14:textId="77777777" w:rsidR="002F2587" w:rsidRDefault="002F2587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Member of: </w:t>
      </w:r>
      <w:r>
        <w:rPr>
          <w:sz w:val="20"/>
          <w:szCs w:val="20"/>
        </w:rPr>
        <w:tab/>
        <w:t xml:space="preserve">Legion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SAL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Auxiliary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92868">
        <w:rPr>
          <w:sz w:val="20"/>
          <w:szCs w:val="20"/>
          <w:u w:val="single"/>
        </w:rPr>
        <w:t xml:space="preserve">    </w:t>
      </w:r>
      <w:r w:rsidR="00092868">
        <w:rPr>
          <w:sz w:val="20"/>
          <w:szCs w:val="20"/>
        </w:rPr>
        <w:tab/>
        <w:t xml:space="preserve">Member #: </w:t>
      </w:r>
      <w:r w:rsidR="00092868">
        <w:rPr>
          <w:sz w:val="20"/>
          <w:szCs w:val="20"/>
          <w:u w:val="single"/>
        </w:rPr>
        <w:tab/>
      </w:r>
      <w:r w:rsidR="00092868">
        <w:rPr>
          <w:sz w:val="20"/>
          <w:szCs w:val="20"/>
          <w:u w:val="single"/>
        </w:rPr>
        <w:tab/>
      </w:r>
    </w:p>
    <w:p w14:paraId="14B1078C" w14:textId="77777777" w:rsidR="00092868" w:rsidRPr="00092868" w:rsidRDefault="00092868" w:rsidP="002F2587">
      <w:pPr>
        <w:rPr>
          <w:b/>
          <w:sz w:val="20"/>
          <w:szCs w:val="20"/>
        </w:rPr>
      </w:pPr>
      <w:r w:rsidRPr="00092868">
        <w:rPr>
          <w:b/>
          <w:sz w:val="20"/>
          <w:szCs w:val="20"/>
        </w:rPr>
        <w:t xml:space="preserve">Supporting Membership  </w:t>
      </w:r>
      <w:r w:rsidRPr="00092868">
        <w:rPr>
          <w:b/>
          <w:sz w:val="20"/>
          <w:szCs w:val="20"/>
          <w:u w:val="single"/>
        </w:rPr>
        <w:tab/>
      </w:r>
      <w:r w:rsidRPr="00092868">
        <w:rPr>
          <w:b/>
          <w:sz w:val="20"/>
          <w:szCs w:val="20"/>
          <w:u w:val="single"/>
        </w:rPr>
        <w:tab/>
      </w:r>
      <w:r w:rsidRPr="00092868">
        <w:rPr>
          <w:b/>
          <w:sz w:val="20"/>
          <w:szCs w:val="20"/>
          <w:u w:val="single"/>
        </w:rPr>
        <w:tab/>
      </w:r>
      <w:r w:rsidRPr="00092868">
        <w:rPr>
          <w:b/>
          <w:sz w:val="20"/>
          <w:szCs w:val="20"/>
          <w:u w:val="single"/>
        </w:rPr>
        <w:tab/>
      </w:r>
      <w:r w:rsidRPr="00092868">
        <w:rPr>
          <w:b/>
          <w:sz w:val="20"/>
          <w:szCs w:val="20"/>
        </w:rPr>
        <w:t xml:space="preserve">  Supporting Member Sponsor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67B3A75" w14:textId="77777777" w:rsidR="00092868" w:rsidRDefault="00092868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Emergency Contact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Phone: 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07E87FA" w14:textId="77777777" w:rsidR="00092868" w:rsidRDefault="00092868" w:rsidP="002F2587">
      <w:pPr>
        <w:rPr>
          <w:sz w:val="1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20"/>
        </w:rPr>
        <w:t>This is who we would contact should something happen to you.</w:t>
      </w:r>
    </w:p>
    <w:p w14:paraId="313343C2" w14:textId="77777777" w:rsidR="00092868" w:rsidRDefault="00092868" w:rsidP="002F2587">
      <w:pPr>
        <w:rPr>
          <w:sz w:val="14"/>
          <w:szCs w:val="20"/>
        </w:rPr>
      </w:pPr>
      <w:r>
        <w:rPr>
          <w:b/>
          <w:i/>
          <w:sz w:val="20"/>
          <w:szCs w:val="20"/>
          <w:u w:val="single"/>
        </w:rPr>
        <w:t>About your bike:</w:t>
      </w:r>
      <w:r>
        <w:rPr>
          <w:sz w:val="20"/>
          <w:szCs w:val="20"/>
        </w:rPr>
        <w:t xml:space="preserve">  </w:t>
      </w:r>
      <w:r w:rsidRPr="00092868">
        <w:rPr>
          <w:sz w:val="14"/>
          <w:szCs w:val="20"/>
        </w:rPr>
        <w:t>Complete this section if you will be riding a motorcycle with the ALR.  Cross it out if you will be a passenger</w:t>
      </w:r>
      <w:r>
        <w:rPr>
          <w:sz w:val="14"/>
          <w:szCs w:val="20"/>
        </w:rPr>
        <w:t>.</w:t>
      </w:r>
    </w:p>
    <w:p w14:paraId="16BB3D53" w14:textId="77777777" w:rsidR="00092868" w:rsidRDefault="00092868" w:rsidP="002F2587">
      <w:pPr>
        <w:rPr>
          <w:sz w:val="20"/>
          <w:szCs w:val="20"/>
        </w:rPr>
      </w:pPr>
      <w:r>
        <w:rPr>
          <w:sz w:val="20"/>
          <w:szCs w:val="20"/>
        </w:rPr>
        <w:t xml:space="preserve">Make: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Model: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Displacement: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2C5672" w14:textId="77777777" w:rsidR="00092868" w:rsidRDefault="00092868" w:rsidP="002F2587">
      <w:pPr>
        <w:rPr>
          <w:sz w:val="16"/>
          <w:szCs w:val="16"/>
        </w:rPr>
      </w:pPr>
      <w:r>
        <w:rPr>
          <w:b/>
          <w:i/>
          <w:sz w:val="18"/>
          <w:szCs w:val="18"/>
          <w:u w:val="single"/>
        </w:rPr>
        <w:t>About the Lawyers:</w:t>
      </w:r>
      <w:r>
        <w:rPr>
          <w:sz w:val="16"/>
          <w:szCs w:val="16"/>
        </w:rPr>
        <w:t xml:space="preserve">  Check the box alongside the appropriate statement below, draw a large “X” through the statement that does not apply to you and sign and date BOTH sections.  If you do not own a motorcycle, also put a large “X” through the </w:t>
      </w:r>
      <w:r>
        <w:rPr>
          <w:i/>
          <w:sz w:val="16"/>
          <w:szCs w:val="16"/>
        </w:rPr>
        <w:t xml:space="preserve">“About your bike” </w:t>
      </w:r>
      <w:r>
        <w:rPr>
          <w:sz w:val="16"/>
          <w:szCs w:val="16"/>
        </w:rPr>
        <w:t>section.</w:t>
      </w:r>
    </w:p>
    <w:p w14:paraId="47FD1D38" w14:textId="77777777" w:rsidR="00092868" w:rsidRDefault="00D64891" w:rsidP="00092868">
      <w:pPr>
        <w:ind w:left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C180" wp14:editId="30F93034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85750" cy="180975"/>
                <wp:effectExtent l="0" t="0" r="19050" b="2222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4" o:spid="_x0000_s1026" type="#_x0000_t109" style="position:absolute;margin-left:-8.95pt;margin-top:4.8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B1986" wp14:editId="3ECF1354">
                <wp:simplePos x="0" y="0"/>
                <wp:positionH relativeFrom="column">
                  <wp:posOffset>-114300</wp:posOffset>
                </wp:positionH>
                <wp:positionV relativeFrom="paragraph">
                  <wp:posOffset>632460</wp:posOffset>
                </wp:positionV>
                <wp:extent cx="285750" cy="180975"/>
                <wp:effectExtent l="0" t="0" r="19050" b="22225"/>
                <wp:wrapNone/>
                <wp:docPr id="2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-8.95pt;margin-top:49.8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092868" w:rsidRPr="00092868">
        <w:rPr>
          <w:sz w:val="16"/>
          <w:szCs w:val="16"/>
        </w:rPr>
        <w:t>“I, the undersigned, certify that the motorcycle</w:t>
      </w:r>
      <w:r w:rsidR="00092868">
        <w:rPr>
          <w:sz w:val="16"/>
          <w:szCs w:val="16"/>
        </w:rPr>
        <w:t xml:space="preserve"> </w:t>
      </w:r>
      <w:r w:rsidR="00092868" w:rsidRPr="00092868">
        <w:rPr>
          <w:sz w:val="16"/>
          <w:szCs w:val="16"/>
        </w:rPr>
        <w:t>listed above is registered in my name and in accordance with state, city, and/or local</w:t>
      </w:r>
      <w:r w:rsidR="00092868">
        <w:rPr>
          <w:sz w:val="16"/>
          <w:szCs w:val="16"/>
        </w:rPr>
        <w:t xml:space="preserve"> licensing and registration requirements.  I further certify that I carry property and liability insurance for myself, my passengers, and my motorcycle which meets at least the minimum state,</w:t>
      </w:r>
      <w:r w:rsidR="00097248">
        <w:rPr>
          <w:sz w:val="16"/>
          <w:szCs w:val="16"/>
        </w:rPr>
        <w:t xml:space="preserve"> </w:t>
      </w:r>
      <w:r w:rsidR="00092868">
        <w:rPr>
          <w:sz w:val="16"/>
          <w:szCs w:val="16"/>
        </w:rPr>
        <w:t>city, and/or local insurance re</w:t>
      </w:r>
      <w:r w:rsidR="00097248">
        <w:rPr>
          <w:sz w:val="16"/>
          <w:szCs w:val="16"/>
        </w:rPr>
        <w:t>quirements.  I also certify that I carry a valid driver’s license with either a cycle endorsement or a valid Motorcyclist Temporary Instruction Permit in accordance with state, city, and/or local laws.  If my status changes, I will request, complete, and submit a new Member Information Form.”</w:t>
      </w:r>
    </w:p>
    <w:p w14:paraId="5456C3F6" w14:textId="77777777" w:rsidR="00097248" w:rsidRDefault="00D64891" w:rsidP="00092868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97248">
        <w:rPr>
          <w:sz w:val="16"/>
          <w:szCs w:val="16"/>
        </w:rPr>
        <w:t>“I am joining as a passenger of the following Rider</w:t>
      </w:r>
      <w:proofErr w:type="gramStart"/>
      <w:r w:rsidR="009F581D">
        <w:rPr>
          <w:sz w:val="16"/>
          <w:szCs w:val="16"/>
        </w:rPr>
        <w:t>:</w:t>
      </w:r>
      <w:r w:rsidR="00097248">
        <w:rPr>
          <w:sz w:val="16"/>
          <w:szCs w:val="16"/>
        </w:rPr>
        <w:t xml:space="preserve">  </w:t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  <w:u w:val="single"/>
        </w:rPr>
        <w:tab/>
      </w:r>
      <w:r w:rsidR="00097248">
        <w:rPr>
          <w:sz w:val="16"/>
          <w:szCs w:val="16"/>
        </w:rPr>
        <w:t>.</w:t>
      </w:r>
      <w:proofErr w:type="gramEnd"/>
    </w:p>
    <w:p w14:paraId="1FA88D4F" w14:textId="77777777" w:rsidR="00097248" w:rsidRPr="00097248" w:rsidRDefault="00D64891" w:rsidP="00092868">
      <w:pPr>
        <w:ind w:left="720"/>
        <w:rPr>
          <w:sz w:val="16"/>
          <w:szCs w:val="16"/>
          <w:vertAlign w:val="subscript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55BB4" wp14:editId="193BC83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285750" cy="180975"/>
                <wp:effectExtent l="0" t="0" r="19050" b="22225"/>
                <wp:wrapNone/>
                <wp:docPr id="3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-8.95pt;margin-top:1.2pt;width:22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sz w:val="16"/>
          <w:szCs w:val="16"/>
        </w:rPr>
        <w:t>“</w:t>
      </w:r>
      <w:r w:rsidR="00097248">
        <w:rPr>
          <w:sz w:val="16"/>
          <w:szCs w:val="16"/>
        </w:rPr>
        <w:t>I will not be operating a motorcycle as an American Legion Rider, but may be participating in Amer</w:t>
      </w:r>
      <w:r w:rsidR="009F581D">
        <w:rPr>
          <w:sz w:val="16"/>
          <w:szCs w:val="16"/>
        </w:rPr>
        <w:t>ic</w:t>
      </w:r>
      <w:r w:rsidR="00097248">
        <w:rPr>
          <w:sz w:val="16"/>
          <w:szCs w:val="16"/>
        </w:rPr>
        <w:t>an Legion Rider events as a passenger.  If my status changes, I will request, complete, and submit a new Member Information Form.”</w:t>
      </w:r>
    </w:p>
    <w:p w14:paraId="2041DA7B" w14:textId="77777777" w:rsidR="002F2587" w:rsidRDefault="00097248" w:rsidP="002F2587">
      <w:pPr>
        <w:rPr>
          <w:sz w:val="20"/>
          <w:szCs w:val="20"/>
          <w:u w:val="single"/>
        </w:rPr>
      </w:pPr>
      <w:bookmarkStart w:id="0" w:name="_GoBack"/>
      <w:r>
        <w:rPr>
          <w:sz w:val="20"/>
          <w:szCs w:val="20"/>
        </w:rPr>
        <w:t xml:space="preserve">Signed: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bookmarkEnd w:id="0"/>
    <w:p w14:paraId="19675ECD" w14:textId="77777777" w:rsidR="00097248" w:rsidRDefault="00653A33" w:rsidP="002F2587">
      <w:pPr>
        <w:rPr>
          <w:sz w:val="16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4FFC" wp14:editId="53723423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285750" cy="180975"/>
                <wp:effectExtent l="0" t="0" r="19050" b="2222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-8.95pt;margin-top:15.9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" fillcolor="white [3212]" strokecolor="black [3213]" strokeweight="1pt"/>
            </w:pict>
          </mc:Fallback>
        </mc:AlternateContent>
      </w:r>
      <w:r w:rsidR="00097248">
        <w:rPr>
          <w:sz w:val="14"/>
          <w:szCs w:val="20"/>
        </w:rPr>
        <w:tab/>
      </w:r>
      <w:r w:rsidR="00097248" w:rsidRPr="00097248">
        <w:rPr>
          <w:sz w:val="16"/>
          <w:szCs w:val="20"/>
        </w:rPr>
        <w:t>All members must signify their understanding and certification of the relative section above by signing and dating here.</w:t>
      </w:r>
    </w:p>
    <w:p w14:paraId="2DACA834" w14:textId="77777777" w:rsidR="00097248" w:rsidRDefault="00097248" w:rsidP="00097248">
      <w:pPr>
        <w:ind w:left="720"/>
        <w:rPr>
          <w:sz w:val="16"/>
          <w:szCs w:val="20"/>
        </w:rPr>
      </w:pPr>
      <w:r>
        <w:rPr>
          <w:sz w:val="16"/>
          <w:szCs w:val="20"/>
        </w:rPr>
        <w:t>“I, the undersigned, agree that the American Legion, and the American Legion Motorcycle Ass</w:t>
      </w:r>
      <w:r w:rsidR="00CF6F6C">
        <w:rPr>
          <w:sz w:val="16"/>
          <w:szCs w:val="20"/>
        </w:rPr>
        <w:t>o</w:t>
      </w:r>
      <w:r>
        <w:rPr>
          <w:sz w:val="16"/>
          <w:szCs w:val="20"/>
        </w:rPr>
        <w:t>ciation (henceforth</w:t>
      </w:r>
      <w:r w:rsidR="00CF6F6C">
        <w:rPr>
          <w:sz w:val="16"/>
          <w:szCs w:val="20"/>
        </w:rPr>
        <w:t xml:space="preserve"> </w:t>
      </w:r>
      <w:r>
        <w:rPr>
          <w:sz w:val="16"/>
          <w:szCs w:val="20"/>
        </w:rPr>
        <w:t>referred to as “The American Legion Riders” or simply as “Riders)</w:t>
      </w:r>
      <w:r w:rsidR="009F581D">
        <w:rPr>
          <w:sz w:val="16"/>
          <w:szCs w:val="20"/>
        </w:rPr>
        <w:t>, shall</w:t>
      </w:r>
      <w:r>
        <w:rPr>
          <w:sz w:val="16"/>
          <w:szCs w:val="20"/>
        </w:rPr>
        <w:t xml:space="preserve"> not be liable or responsible for damage to property or injury to persons including myself during and Riders activities, even where the</w:t>
      </w:r>
      <w:r w:rsidR="00CF6F6C">
        <w:rPr>
          <w:sz w:val="16"/>
          <w:szCs w:val="20"/>
        </w:rPr>
        <w:t xml:space="preserve"> </w:t>
      </w:r>
      <w:r>
        <w:rPr>
          <w:sz w:val="16"/>
          <w:szCs w:val="20"/>
        </w:rPr>
        <w:t>damage or injury is</w:t>
      </w:r>
      <w:r w:rsidR="00CF6F6C">
        <w:rPr>
          <w:sz w:val="16"/>
          <w:szCs w:val="20"/>
        </w:rPr>
        <w:t xml:space="preserve"> </w:t>
      </w:r>
      <w:r>
        <w:rPr>
          <w:sz w:val="16"/>
          <w:szCs w:val="20"/>
        </w:rPr>
        <w:t>caused by negligence (except willful neglect).  I understand and agree that all Riders members and their guests participate v</w:t>
      </w:r>
      <w:r w:rsidR="00CF6F6C">
        <w:rPr>
          <w:sz w:val="16"/>
          <w:szCs w:val="20"/>
        </w:rPr>
        <w:t>oluntarily, and at their own risk</w:t>
      </w:r>
      <w:r>
        <w:rPr>
          <w:sz w:val="16"/>
          <w:szCs w:val="20"/>
        </w:rPr>
        <w:t xml:space="preserve"> in all Riders activities.  I release and hold the Riders officers and the American Legion harmless for any injury loss to my person or property that may result through my participation in the Riders and/or their activities.  I understand that this means that I agree not to sue the Riders officers, whither local, state or national, nor the American Legion for any injury resulting to myself or my property in connection</w:t>
      </w:r>
      <w:r w:rsidR="00CF6F6C">
        <w:rPr>
          <w:sz w:val="16"/>
          <w:szCs w:val="20"/>
        </w:rPr>
        <w:t xml:space="preserve"> with the Riders Activiti</w:t>
      </w:r>
      <w:r>
        <w:rPr>
          <w:sz w:val="16"/>
          <w:szCs w:val="20"/>
        </w:rPr>
        <w:t>es.”</w:t>
      </w:r>
    </w:p>
    <w:p w14:paraId="53BDA28A" w14:textId="77777777" w:rsidR="00097248" w:rsidRDefault="00097248" w:rsidP="00097248">
      <w:pPr>
        <w:rPr>
          <w:sz w:val="20"/>
          <w:szCs w:val="20"/>
        </w:rPr>
      </w:pPr>
      <w:r>
        <w:rPr>
          <w:sz w:val="20"/>
          <w:szCs w:val="20"/>
        </w:rPr>
        <w:t xml:space="preserve">Signed: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D116532" w14:textId="77777777" w:rsidR="00CF6F6C" w:rsidRDefault="00CF6F6C" w:rsidP="00097248">
      <w:pPr>
        <w:rPr>
          <w:sz w:val="16"/>
          <w:szCs w:val="20"/>
        </w:rPr>
      </w:pPr>
      <w:r>
        <w:rPr>
          <w:sz w:val="20"/>
          <w:szCs w:val="20"/>
        </w:rPr>
        <w:tab/>
      </w:r>
      <w:r w:rsidRPr="00097248">
        <w:rPr>
          <w:sz w:val="16"/>
          <w:szCs w:val="20"/>
        </w:rPr>
        <w:t>All members must signify their understanding and certification of the relative section above by signing and dating here.</w:t>
      </w:r>
    </w:p>
    <w:p w14:paraId="0F63F992" w14:textId="77777777" w:rsidR="00D64891" w:rsidRDefault="00CF6F6C" w:rsidP="00097248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453C">
        <w:rPr>
          <w:w w:val="66"/>
          <w:szCs w:val="24"/>
          <w:vertAlign w:val="superscript"/>
        </w:rPr>
        <w:t>To be renewed annually and kept on file.</w:t>
      </w:r>
    </w:p>
    <w:p w14:paraId="096A17AE" w14:textId="77777777" w:rsidR="00CF6F6C" w:rsidRPr="00D64891" w:rsidRDefault="00CF6F6C" w:rsidP="00097248">
      <w:pPr>
        <w:rPr>
          <w:szCs w:val="24"/>
        </w:rPr>
      </w:pPr>
      <w:r>
        <w:rPr>
          <w:sz w:val="20"/>
          <w:szCs w:val="20"/>
        </w:rPr>
        <w:t xml:space="preserve">ALR Membership Number: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14"/>
          <w:szCs w:val="20"/>
        </w:rPr>
        <w:tab/>
      </w:r>
    </w:p>
    <w:sectPr w:rsidR="00CF6F6C" w:rsidRPr="00D64891" w:rsidSect="00D6489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7"/>
    <w:rsid w:val="00092868"/>
    <w:rsid w:val="00097248"/>
    <w:rsid w:val="000D453C"/>
    <w:rsid w:val="002F2587"/>
    <w:rsid w:val="00653A33"/>
    <w:rsid w:val="0069320F"/>
    <w:rsid w:val="007E3C5B"/>
    <w:rsid w:val="009F581D"/>
    <w:rsid w:val="00CF6F6C"/>
    <w:rsid w:val="00D64891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9D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Holden</dc:creator>
  <cp:keywords/>
  <dc:description/>
  <cp:lastModifiedBy>Gary L. Holden</cp:lastModifiedBy>
  <cp:revision>3</cp:revision>
  <cp:lastPrinted>2019-02-20T16:37:00Z</cp:lastPrinted>
  <dcterms:created xsi:type="dcterms:W3CDTF">2019-03-12T15:48:00Z</dcterms:created>
  <dcterms:modified xsi:type="dcterms:W3CDTF">2019-03-12T19:30:00Z</dcterms:modified>
</cp:coreProperties>
</file>